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7D56" w14:textId="3B81D6D8" w:rsidR="00203ED1" w:rsidRDefault="00AB5FAE">
      <w:r w:rsidRPr="00203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AD8E4" wp14:editId="282B1553">
                <wp:simplePos x="0" y="0"/>
                <wp:positionH relativeFrom="column">
                  <wp:posOffset>474133</wp:posOffset>
                </wp:positionH>
                <wp:positionV relativeFrom="page">
                  <wp:posOffset>291253</wp:posOffset>
                </wp:positionV>
                <wp:extent cx="4937760" cy="1049867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E46EE9-7983-224C-A7F9-003C8F50DD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498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5C2B0" w14:textId="77777777" w:rsidR="00203ED1" w:rsidRDefault="00203ED1" w:rsidP="00203ED1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From the Series </w:t>
                            </w:r>
                          </w:p>
                          <w:p w14:paraId="74B4ABBB" w14:textId="2122DCB8" w:rsidR="00203ED1" w:rsidRDefault="00203ED1" w:rsidP="00203ED1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03ED1"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God, His People, and the Pandemic</w:t>
                            </w:r>
                          </w:p>
                          <w:p w14:paraId="1CE06032" w14:textId="051BC23E" w:rsidR="006F1C5B" w:rsidRPr="00AB5FAE" w:rsidRDefault="00AB5FAE" w:rsidP="00140A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B5F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002309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Faith Vs Trust</w:t>
                            </w:r>
                            <w:r w:rsidR="00140A6B" w:rsidRPr="00140A6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7A3A1C" w14:textId="17DDC920" w:rsidR="004664EF" w:rsidRPr="00AF782F" w:rsidRDefault="00AF782F" w:rsidP="00AF78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8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Scripture Reading: Hebrews 11:6;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78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Proverbs 3:5-6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AD8E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7.35pt;margin-top:22.95pt;width:388.8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" filled="f" stroked="f">
                <v:textbox>
                  <w:txbxContent>
                    <w:p w14:paraId="5595C2B0" w14:textId="77777777" w:rsidR="00203ED1" w:rsidRDefault="00203ED1" w:rsidP="00203ED1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From the Series </w:t>
                      </w:r>
                    </w:p>
                    <w:p w14:paraId="74B4ABBB" w14:textId="2122DCB8" w:rsidR="00203ED1" w:rsidRDefault="00203ED1" w:rsidP="00203ED1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03ED1"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God, His People, and the Pandemic</w:t>
                      </w:r>
                    </w:p>
                    <w:p w14:paraId="1CE06032" w14:textId="051BC23E" w:rsidR="006F1C5B" w:rsidRPr="00AB5FAE" w:rsidRDefault="00AB5FAE" w:rsidP="00140A6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B5F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002309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Faith Vs Trust</w:t>
                      </w:r>
                      <w:r w:rsidR="00140A6B" w:rsidRPr="00140A6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517A3A1C" w14:textId="17DDC920" w:rsidR="004664EF" w:rsidRPr="00AF782F" w:rsidRDefault="00AF782F" w:rsidP="00AF78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782F">
                        <w:rPr>
                          <w:b/>
                          <w:bCs/>
                          <w:sz w:val="28"/>
                          <w:szCs w:val="28"/>
                        </w:rPr>
                        <w:t>Scripture Reading: Hebrews 11:6;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F782F">
                        <w:rPr>
                          <w:b/>
                          <w:bCs/>
                          <w:sz w:val="28"/>
                          <w:szCs w:val="28"/>
                        </w:rPr>
                        <w:t>Proverbs 3:5-6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FDC" w:rsidRPr="00203ED1">
        <w:rPr>
          <w:noProof/>
        </w:rPr>
        <w:drawing>
          <wp:anchor distT="0" distB="0" distL="114300" distR="114300" simplePos="0" relativeHeight="251664384" behindDoc="1" locked="0" layoutInCell="1" allowOverlap="1" wp14:anchorId="7CBA146A" wp14:editId="3BC423C2">
            <wp:simplePos x="0" y="0"/>
            <wp:positionH relativeFrom="column">
              <wp:posOffset>1293495</wp:posOffset>
            </wp:positionH>
            <wp:positionV relativeFrom="page">
              <wp:posOffset>277283</wp:posOffset>
            </wp:positionV>
            <wp:extent cx="2965544" cy="1151467"/>
            <wp:effectExtent l="0" t="0" r="0" b="0"/>
            <wp:wrapNone/>
            <wp:docPr id="1026" name="Picture 2" descr="Light Cross of Christ, Ray Stock Footage Video (100% Royalty-free) 8946985  | Shutterstock">
              <a:extLst xmlns:a="http://schemas.openxmlformats.org/drawingml/2006/main">
                <a:ext uri="{FF2B5EF4-FFF2-40B4-BE49-F238E27FC236}">
                  <a16:creationId xmlns:a16="http://schemas.microsoft.com/office/drawing/2014/main" id="{1A9CD5FC-5349-494B-82E6-B6C78B120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ght Cross of Christ, Ray Stock Footage Video (100% Royalty-free) 8946985  | Shutterstock">
                      <a:extLst>
                        <a:ext uri="{FF2B5EF4-FFF2-40B4-BE49-F238E27FC236}">
                          <a16:creationId xmlns:a16="http://schemas.microsoft.com/office/drawing/2014/main" id="{1A9CD5FC-5349-494B-82E6-B6C78B1203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44" cy="1151467"/>
                    </a:xfrm>
                    <a:prstGeom prst="rect">
                      <a:avLst/>
                    </a:prstGeom>
                    <a:noFill/>
                    <a:effectLst>
                      <a:softEdge rad="301264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23" w:rsidRPr="00203ED1">
        <w:rPr>
          <w:noProof/>
        </w:rPr>
        <w:drawing>
          <wp:anchor distT="0" distB="0" distL="114300" distR="114300" simplePos="0" relativeHeight="251660288" behindDoc="1" locked="0" layoutInCell="1" allowOverlap="1" wp14:anchorId="23773C63" wp14:editId="0B1326C4">
            <wp:simplePos x="0" y="0"/>
            <wp:positionH relativeFrom="column">
              <wp:posOffset>2445173</wp:posOffset>
            </wp:positionH>
            <wp:positionV relativeFrom="paragraph">
              <wp:posOffset>-318347</wp:posOffset>
            </wp:positionV>
            <wp:extent cx="2025227" cy="1440161"/>
            <wp:effectExtent l="0" t="0" r="0" b="0"/>
            <wp:wrapNone/>
            <wp:docPr id="1" name="Picture 4" descr="A person wearing a mask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4F74527-E473-4B45-8E46-1BF786B3A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erson wearing a mask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4F74527-E473-4B45-8E46-1BF786B3A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70" cy="1456547"/>
                    </a:xfrm>
                    <a:prstGeom prst="rect">
                      <a:avLst/>
                    </a:prstGeom>
                    <a:effectLst>
                      <a:softEdge rad="679982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EF" w:rsidRPr="00203ED1">
        <w:rPr>
          <w:noProof/>
        </w:rPr>
        <w:drawing>
          <wp:anchor distT="0" distB="0" distL="114300" distR="114300" simplePos="0" relativeHeight="251661312" behindDoc="1" locked="0" layoutInCell="1" allowOverlap="1" wp14:anchorId="0D36DAC1" wp14:editId="5F7E7A93">
            <wp:simplePos x="0" y="0"/>
            <wp:positionH relativeFrom="column">
              <wp:posOffset>1103418</wp:posOffset>
            </wp:positionH>
            <wp:positionV relativeFrom="paragraph">
              <wp:posOffset>-202565</wp:posOffset>
            </wp:positionV>
            <wp:extent cx="1882673" cy="1415626"/>
            <wp:effectExtent l="0" t="0" r="0" b="0"/>
            <wp:wrapNone/>
            <wp:docPr id="7" name="Picture 6" descr="A close up of a flow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E708712-9DB1-4743-835B-C3A3EA1C7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flow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E708712-9DB1-4743-835B-C3A3EA1C7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73" cy="1415626"/>
                    </a:xfrm>
                    <a:prstGeom prst="rect">
                      <a:avLst/>
                    </a:prstGeom>
                    <a:effectLst>
                      <a:softEdge rad="720481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B8D4" w14:textId="127C7D95" w:rsidR="00203ED1" w:rsidRDefault="00203ED1"/>
    <w:p w14:paraId="3825F33A" w14:textId="77777777" w:rsidR="00D435D3" w:rsidRDefault="00D435D3" w:rsidP="006F1C5B">
      <w:pPr>
        <w:rPr>
          <w:rFonts w:eastAsiaTheme="majorEastAsia"/>
          <w:b/>
          <w:bCs/>
          <w:sz w:val="28"/>
          <w:szCs w:val="28"/>
        </w:rPr>
      </w:pPr>
    </w:p>
    <w:p w14:paraId="3EF68C08" w14:textId="2BBE563C" w:rsidR="00ED6DF6" w:rsidRDefault="00ED6DF6" w:rsidP="006F1C5B">
      <w:pPr>
        <w:rPr>
          <w:rFonts w:eastAsiaTheme="majorEastAsia"/>
          <w:sz w:val="28"/>
          <w:szCs w:val="28"/>
        </w:rPr>
      </w:pPr>
      <w:r w:rsidRPr="00D435D3">
        <w:rPr>
          <w:rFonts w:eastAsiaTheme="majorEastAsia"/>
          <w:b/>
          <w:bCs/>
          <w:sz w:val="28"/>
          <w:szCs w:val="28"/>
        </w:rPr>
        <w:t xml:space="preserve">Today’s Focus: </w:t>
      </w:r>
      <w:proofErr w:type="gramStart"/>
      <w:r w:rsidR="00AF782F" w:rsidRPr="00AF782F">
        <w:rPr>
          <w:rFonts w:eastAsiaTheme="majorEastAsia"/>
          <w:sz w:val="28"/>
          <w:szCs w:val="28"/>
        </w:rPr>
        <w:t>In order to</w:t>
      </w:r>
      <w:proofErr w:type="gramEnd"/>
      <w:r w:rsidR="00AF782F" w:rsidRPr="00AF782F">
        <w:rPr>
          <w:rFonts w:eastAsiaTheme="majorEastAsia"/>
          <w:sz w:val="28"/>
          <w:szCs w:val="28"/>
        </w:rPr>
        <w:t xml:space="preserve"> please God, you must know the difference between </w:t>
      </w:r>
      <w:r w:rsidR="00AF782F" w:rsidRPr="00AF782F">
        <w:rPr>
          <w:rFonts w:eastAsiaTheme="majorEastAsia"/>
          <w:b/>
          <w:bCs/>
          <w:sz w:val="28"/>
          <w:szCs w:val="28"/>
          <w:u w:val="single"/>
        </w:rPr>
        <w:t>faith</w:t>
      </w:r>
      <w:r w:rsidR="00AF782F" w:rsidRPr="00AF782F">
        <w:rPr>
          <w:rFonts w:eastAsiaTheme="majorEastAsia"/>
          <w:sz w:val="28"/>
          <w:szCs w:val="28"/>
        </w:rPr>
        <w:t xml:space="preserve"> and </w:t>
      </w:r>
      <w:r w:rsidR="00AF782F" w:rsidRPr="00AF782F">
        <w:rPr>
          <w:rFonts w:eastAsiaTheme="majorEastAsia"/>
          <w:b/>
          <w:bCs/>
          <w:sz w:val="28"/>
          <w:szCs w:val="28"/>
          <w:u w:val="single"/>
        </w:rPr>
        <w:t>trust</w:t>
      </w:r>
      <w:r w:rsidR="00AF782F" w:rsidRPr="00AF782F">
        <w:rPr>
          <w:rFonts w:eastAsiaTheme="majorEastAsia"/>
          <w:sz w:val="28"/>
          <w:szCs w:val="28"/>
        </w:rPr>
        <w:t>, and they both must be active in your relationship with Him</w:t>
      </w:r>
    </w:p>
    <w:p w14:paraId="3FFF0F58" w14:textId="36FC6AC0" w:rsidR="00AF782F" w:rsidRDefault="00AF782F" w:rsidP="006F1C5B">
      <w:pPr>
        <w:rPr>
          <w:rFonts w:eastAsiaTheme="majorEastAsia"/>
          <w:sz w:val="28"/>
          <w:szCs w:val="28"/>
        </w:rPr>
      </w:pPr>
    </w:p>
    <w:p w14:paraId="5B429D2B" w14:textId="7CD92AA9" w:rsidR="00BE2FA7" w:rsidRDefault="00AF782F" w:rsidP="00AF782F">
      <w:pPr>
        <w:rPr>
          <w:rFonts w:eastAsiaTheme="majorEastAsia"/>
          <w:b/>
          <w:bCs/>
        </w:rPr>
      </w:pPr>
      <w:r w:rsidRPr="00AF782F">
        <w:rPr>
          <w:rFonts w:eastAsiaTheme="majorEastAsia"/>
          <w:b/>
          <w:bCs/>
        </w:rPr>
        <w:t xml:space="preserve">What is difference between Faith and Trust? </w:t>
      </w:r>
    </w:p>
    <w:p w14:paraId="32467E4C" w14:textId="77777777" w:rsidR="00AF782F" w:rsidRPr="00AF782F" w:rsidRDefault="00AF782F" w:rsidP="00AF782F">
      <w:pPr>
        <w:rPr>
          <w:rFonts w:eastAsiaTheme="majorEastAsia"/>
          <w:b/>
          <w:bCs/>
        </w:rPr>
      </w:pPr>
    </w:p>
    <w:p w14:paraId="6F67AA9A" w14:textId="3AB398A1" w:rsidR="00AF782F" w:rsidRDefault="00AF782F" w:rsidP="00AF782F">
      <w:pPr>
        <w:rPr>
          <w:rFonts w:eastAsiaTheme="minorEastAsia"/>
        </w:rPr>
      </w:pPr>
      <w:r>
        <w:rPr>
          <w:rFonts w:eastAsiaTheme="minorEastAsia"/>
          <w:b/>
          <w:bCs/>
          <w:u w:val="single"/>
        </w:rPr>
        <w:t>_____________</w:t>
      </w:r>
      <w:r w:rsidRPr="00AF782F">
        <w:rPr>
          <w:rFonts w:eastAsiaTheme="minorEastAsia"/>
        </w:rPr>
        <w:t xml:space="preserve"> is demonstrated when your relationship with someone or something result in your complete belief in their </w:t>
      </w:r>
      <w:r w:rsidRPr="00AF782F">
        <w:rPr>
          <w:rFonts w:eastAsiaTheme="minorEastAsia"/>
          <w:b/>
          <w:bCs/>
          <w:u w:val="single"/>
        </w:rPr>
        <w:t>capability</w:t>
      </w:r>
      <w:r w:rsidRPr="00AF782F">
        <w:rPr>
          <w:rFonts w:eastAsiaTheme="minorEastAsia"/>
        </w:rPr>
        <w:t xml:space="preserve"> and understanding of their </w:t>
      </w:r>
      <w:r w:rsidRPr="00AF782F">
        <w:rPr>
          <w:rFonts w:eastAsiaTheme="minorEastAsia"/>
          <w:b/>
          <w:bCs/>
          <w:u w:val="single"/>
        </w:rPr>
        <w:t>probability</w:t>
      </w:r>
      <w:r w:rsidRPr="00AF782F">
        <w:rPr>
          <w:rFonts w:eastAsiaTheme="minorEastAsia"/>
        </w:rPr>
        <w:t xml:space="preserve"> to the degree that it leads to action. </w:t>
      </w:r>
    </w:p>
    <w:p w14:paraId="6F26F71A" w14:textId="77777777" w:rsidR="00AF782F" w:rsidRDefault="00AF782F" w:rsidP="00AF782F">
      <w:pPr>
        <w:rPr>
          <w:rFonts w:eastAsiaTheme="minorEastAsia"/>
        </w:rPr>
      </w:pPr>
    </w:p>
    <w:p w14:paraId="0E4E5303" w14:textId="6F9DEF7A" w:rsidR="00AF782F" w:rsidRDefault="00AF782F" w:rsidP="00AF782F">
      <w:pPr>
        <w:rPr>
          <w:rFonts w:eastAsiaTheme="minorEastAsia"/>
        </w:rPr>
      </w:pPr>
      <w:r>
        <w:rPr>
          <w:rFonts w:eastAsiaTheme="minorEastAsia"/>
          <w:b/>
          <w:bCs/>
          <w:u w:val="single"/>
        </w:rPr>
        <w:t>______________</w:t>
      </w:r>
      <w:r w:rsidRPr="00AF782F">
        <w:rPr>
          <w:rFonts w:eastAsiaTheme="minorEastAsia"/>
        </w:rPr>
        <w:t xml:space="preserve"> is using evidence or </w:t>
      </w:r>
      <w:r w:rsidRPr="00AF782F">
        <w:rPr>
          <w:rFonts w:eastAsiaTheme="minorEastAsia"/>
          <w:b/>
          <w:bCs/>
          <w:u w:val="single"/>
        </w:rPr>
        <w:t>experience</w:t>
      </w:r>
      <w:r w:rsidRPr="00AF782F">
        <w:rPr>
          <w:rFonts w:eastAsiaTheme="minorEastAsia"/>
        </w:rPr>
        <w:t xml:space="preserve"> to </w:t>
      </w:r>
      <w:r w:rsidRPr="00AF782F">
        <w:rPr>
          <w:rFonts w:eastAsiaTheme="minorEastAsia"/>
          <w:b/>
          <w:bCs/>
          <w:u w:val="single"/>
        </w:rPr>
        <w:t>evaluate</w:t>
      </w:r>
      <w:r w:rsidRPr="00AF782F">
        <w:rPr>
          <w:rFonts w:eastAsiaTheme="minorEastAsia"/>
        </w:rPr>
        <w:t xml:space="preserve"> the capability and probability of something or someone to determine and act on </w:t>
      </w:r>
      <w:r w:rsidRPr="00AF782F">
        <w:rPr>
          <w:rFonts w:eastAsiaTheme="minorEastAsia"/>
          <w:b/>
          <w:bCs/>
          <w:u w:val="single"/>
        </w:rPr>
        <w:t>reasonable</w:t>
      </w:r>
      <w:r w:rsidRPr="00AF782F">
        <w:rPr>
          <w:rFonts w:eastAsiaTheme="minorEastAsia"/>
        </w:rPr>
        <w:t xml:space="preserve"> </w:t>
      </w:r>
      <w:r w:rsidRPr="00AF782F">
        <w:rPr>
          <w:rFonts w:eastAsiaTheme="minorEastAsia"/>
          <w:b/>
          <w:bCs/>
          <w:u w:val="single"/>
        </w:rPr>
        <w:t>expectations</w:t>
      </w:r>
      <w:r w:rsidRPr="00AF782F">
        <w:rPr>
          <w:rFonts w:eastAsiaTheme="minorEastAsia"/>
        </w:rPr>
        <w:t>.</w:t>
      </w:r>
    </w:p>
    <w:p w14:paraId="419C3BB2" w14:textId="21AAEC4A" w:rsidR="00AF782F" w:rsidRDefault="00AF782F" w:rsidP="00AF782F">
      <w:pPr>
        <w:rPr>
          <w:rFonts w:eastAsiaTheme="minorEastAsia"/>
        </w:rPr>
      </w:pPr>
    </w:p>
    <w:p w14:paraId="35379771" w14:textId="18F904E6" w:rsidR="00AF782F" w:rsidRPr="00AF782F" w:rsidRDefault="00AF782F" w:rsidP="00AF782F">
      <w:pPr>
        <w:rPr>
          <w:rFonts w:eastAsiaTheme="minorEastAsia"/>
          <w:b/>
          <w:bCs/>
        </w:rPr>
      </w:pPr>
      <w:r w:rsidRPr="00AF782F">
        <w:rPr>
          <w:rFonts w:eastAsiaTheme="minorEastAsia"/>
          <w:b/>
          <w:bCs/>
        </w:rPr>
        <w:t>Capability and Probability</w:t>
      </w:r>
      <w:r w:rsidRPr="00AF782F">
        <w:rPr>
          <w:rFonts w:eastAsiaTheme="minorEastAsia"/>
          <w:b/>
          <w:bCs/>
        </w:rPr>
        <w:t xml:space="preserve"> </w:t>
      </w:r>
    </w:p>
    <w:p w14:paraId="243D9C7C" w14:textId="77777777" w:rsidR="00AF782F" w:rsidRDefault="00AF782F" w:rsidP="00AF782F">
      <w:pPr>
        <w:rPr>
          <w:rFonts w:eastAsiaTheme="minorEastAsia"/>
        </w:rPr>
      </w:pPr>
    </w:p>
    <w:p w14:paraId="1FE3945F" w14:textId="77777777" w:rsidR="00AF782F" w:rsidRPr="00AF782F" w:rsidRDefault="00AF782F" w:rsidP="00AF782F">
      <w:pPr>
        <w:rPr>
          <w:rFonts w:eastAsiaTheme="minorEastAsia"/>
        </w:rPr>
      </w:pPr>
      <w:r w:rsidRPr="00AF782F">
        <w:rPr>
          <w:rFonts w:eastAsiaTheme="minorEastAsia"/>
          <w:b/>
          <w:bCs/>
          <w:u w:val="single"/>
        </w:rPr>
        <w:t>Capability</w:t>
      </w:r>
      <w:r w:rsidRPr="00AF782F">
        <w:rPr>
          <w:rFonts w:eastAsiaTheme="minorEastAsia"/>
        </w:rPr>
        <w:t xml:space="preserve"> - the power or ability to do something. The extent of one’s ability. </w:t>
      </w:r>
    </w:p>
    <w:p w14:paraId="78BFBFAC" w14:textId="52F5DF38" w:rsidR="00AF782F" w:rsidRPr="00AF782F" w:rsidRDefault="00AF782F" w:rsidP="00AF782F">
      <w:pPr>
        <w:numPr>
          <w:ilvl w:val="0"/>
          <w:numId w:val="1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much one </w:t>
      </w:r>
      <w:r w:rsidRPr="00AF782F">
        <w:rPr>
          <w:rFonts w:eastAsiaTheme="minorEastAsia"/>
          <w:b/>
          <w:bCs/>
          <w:u w:val="single"/>
        </w:rPr>
        <w:t>can</w:t>
      </w:r>
      <w:r w:rsidRPr="00AF782F">
        <w:rPr>
          <w:rFonts w:eastAsiaTheme="minorEastAsia"/>
        </w:rPr>
        <w:t xml:space="preserve"> be there – availability - </w:t>
      </w:r>
      <w:r>
        <w:rPr>
          <w:rFonts w:eastAsiaTheme="minorEastAsia"/>
          <w:b/>
          <w:bCs/>
          <w:u w:val="single"/>
        </w:rPr>
        <w:t>_______________</w:t>
      </w:r>
    </w:p>
    <w:p w14:paraId="6F292E68" w14:textId="2F514FF8" w:rsidR="00AF782F" w:rsidRPr="00AF782F" w:rsidRDefault="00AF782F" w:rsidP="00AF782F">
      <w:pPr>
        <w:numPr>
          <w:ilvl w:val="0"/>
          <w:numId w:val="1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much </w:t>
      </w:r>
      <w:r w:rsidRPr="00AF782F">
        <w:rPr>
          <w:rFonts w:eastAsiaTheme="minorEastAsia"/>
          <w:b/>
          <w:bCs/>
          <w:u w:val="single"/>
        </w:rPr>
        <w:t>power</w:t>
      </w:r>
      <w:r w:rsidRPr="00AF782F">
        <w:rPr>
          <w:rFonts w:eastAsiaTheme="minorEastAsia"/>
        </w:rPr>
        <w:t xml:space="preserve"> or influence one has – </w:t>
      </w:r>
      <w:r>
        <w:rPr>
          <w:rFonts w:eastAsiaTheme="minorEastAsia"/>
          <w:b/>
          <w:bCs/>
          <w:u w:val="single"/>
        </w:rPr>
        <w:t>_______________</w:t>
      </w:r>
    </w:p>
    <w:p w14:paraId="19E62E9D" w14:textId="1389663D" w:rsidR="00AF782F" w:rsidRPr="00AF782F" w:rsidRDefault="00AF782F" w:rsidP="00AF782F">
      <w:pPr>
        <w:numPr>
          <w:ilvl w:val="0"/>
          <w:numId w:val="1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much </w:t>
      </w:r>
      <w:r w:rsidRPr="00AF782F">
        <w:rPr>
          <w:rFonts w:eastAsiaTheme="minorEastAsia"/>
          <w:b/>
          <w:bCs/>
          <w:u w:val="single"/>
        </w:rPr>
        <w:t>knowledge</w:t>
      </w:r>
      <w:r w:rsidRPr="00AF782F">
        <w:rPr>
          <w:rFonts w:eastAsiaTheme="minorEastAsia"/>
        </w:rPr>
        <w:t xml:space="preserve"> and </w:t>
      </w:r>
      <w:r w:rsidRPr="00AF782F">
        <w:rPr>
          <w:rFonts w:eastAsiaTheme="minorEastAsia"/>
          <w:b/>
          <w:bCs/>
          <w:u w:val="single"/>
        </w:rPr>
        <w:t>wisdom</w:t>
      </w:r>
      <w:r w:rsidRPr="00AF782F">
        <w:rPr>
          <w:rFonts w:eastAsiaTheme="minorEastAsia"/>
        </w:rPr>
        <w:t xml:space="preserve"> they have – </w:t>
      </w:r>
      <w:r>
        <w:rPr>
          <w:rFonts w:eastAsiaTheme="minorEastAsia"/>
          <w:b/>
          <w:bCs/>
          <w:u w:val="single"/>
        </w:rPr>
        <w:t>________________</w:t>
      </w:r>
    </w:p>
    <w:p w14:paraId="2E9706FE" w14:textId="11CD132E" w:rsidR="00AF782F" w:rsidRPr="00AF782F" w:rsidRDefault="00AF782F" w:rsidP="00AF782F">
      <w:pPr>
        <w:numPr>
          <w:ilvl w:val="0"/>
          <w:numId w:val="1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</w:t>
      </w:r>
      <w:r w:rsidRPr="00AF782F">
        <w:rPr>
          <w:rFonts w:eastAsiaTheme="minorEastAsia"/>
          <w:b/>
          <w:bCs/>
          <w:u w:val="single"/>
        </w:rPr>
        <w:t>consistent</w:t>
      </w:r>
      <w:r w:rsidRPr="00AF782F">
        <w:rPr>
          <w:rFonts w:eastAsiaTheme="minorEastAsia"/>
        </w:rPr>
        <w:t xml:space="preserve"> and </w:t>
      </w:r>
      <w:r w:rsidRPr="00AF782F">
        <w:rPr>
          <w:rFonts w:eastAsiaTheme="minorEastAsia"/>
          <w:b/>
          <w:bCs/>
          <w:u w:val="single"/>
        </w:rPr>
        <w:t>reliability</w:t>
      </w:r>
      <w:r w:rsidRPr="00AF782F">
        <w:rPr>
          <w:rFonts w:eastAsiaTheme="minorEastAsia"/>
        </w:rPr>
        <w:t xml:space="preserve"> they are - </w:t>
      </w:r>
      <w:r>
        <w:rPr>
          <w:rFonts w:eastAsiaTheme="minorEastAsia"/>
          <w:b/>
          <w:bCs/>
          <w:u w:val="single"/>
        </w:rPr>
        <w:t>_______________</w:t>
      </w:r>
    </w:p>
    <w:p w14:paraId="302DC75B" w14:textId="65B51D24" w:rsidR="00AF782F" w:rsidRDefault="00AF782F" w:rsidP="00AF782F">
      <w:pPr>
        <w:rPr>
          <w:rFonts w:eastAsiaTheme="minorEastAsia"/>
        </w:rPr>
      </w:pPr>
    </w:p>
    <w:p w14:paraId="125E26D5" w14:textId="77777777" w:rsidR="00AF782F" w:rsidRPr="00AF782F" w:rsidRDefault="00AF782F" w:rsidP="00AF782F">
      <w:pPr>
        <w:rPr>
          <w:rFonts w:eastAsiaTheme="minorEastAsia"/>
        </w:rPr>
      </w:pPr>
      <w:r w:rsidRPr="00AF782F">
        <w:rPr>
          <w:rFonts w:eastAsiaTheme="minorEastAsia"/>
          <w:b/>
          <w:bCs/>
          <w:u w:val="single"/>
        </w:rPr>
        <w:t>Probability</w:t>
      </w:r>
      <w:r w:rsidRPr="00AF782F">
        <w:rPr>
          <w:rFonts w:eastAsiaTheme="minorEastAsia"/>
        </w:rPr>
        <w:t xml:space="preserve"> - the extent to which one’s actions are predictable; the likelihood of something happening or being the case.</w:t>
      </w:r>
    </w:p>
    <w:p w14:paraId="41047339" w14:textId="6B38F004" w:rsidR="00AF782F" w:rsidRPr="00AF782F" w:rsidRDefault="00AF782F" w:rsidP="00AF782F">
      <w:pPr>
        <w:numPr>
          <w:ilvl w:val="0"/>
          <w:numId w:val="2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fair, </w:t>
      </w:r>
      <w:r w:rsidRPr="00AF782F">
        <w:rPr>
          <w:rFonts w:eastAsiaTheme="minorEastAsia"/>
          <w:b/>
          <w:bCs/>
          <w:u w:val="single"/>
        </w:rPr>
        <w:t>selfless</w:t>
      </w:r>
      <w:r w:rsidRPr="00AF782F">
        <w:rPr>
          <w:rFonts w:eastAsiaTheme="minorEastAsia"/>
        </w:rPr>
        <w:t xml:space="preserve">, and </w:t>
      </w:r>
      <w:r w:rsidRPr="00AF782F">
        <w:rPr>
          <w:rFonts w:eastAsiaTheme="minorEastAsia"/>
          <w:b/>
          <w:bCs/>
          <w:u w:val="single"/>
        </w:rPr>
        <w:t>unbiased</w:t>
      </w:r>
      <w:r w:rsidRPr="00AF782F">
        <w:rPr>
          <w:rFonts w:eastAsiaTheme="minorEastAsia"/>
        </w:rPr>
        <w:t xml:space="preserve"> they can be - </w:t>
      </w:r>
      <w:r>
        <w:rPr>
          <w:rFonts w:eastAsiaTheme="minorEastAsia"/>
          <w:b/>
          <w:bCs/>
          <w:u w:val="single"/>
        </w:rPr>
        <w:t>____________</w:t>
      </w:r>
    </w:p>
    <w:p w14:paraId="62C5343C" w14:textId="6F86201B" w:rsidR="00AF782F" w:rsidRPr="00AF782F" w:rsidRDefault="00AF782F" w:rsidP="00AF782F">
      <w:pPr>
        <w:numPr>
          <w:ilvl w:val="0"/>
          <w:numId w:val="2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much they can see your </w:t>
      </w:r>
      <w:r w:rsidRPr="00AF782F">
        <w:rPr>
          <w:rFonts w:eastAsiaTheme="minorEastAsia"/>
          <w:b/>
          <w:bCs/>
          <w:u w:val="single"/>
        </w:rPr>
        <w:t>greater</w:t>
      </w:r>
      <w:r w:rsidRPr="00AF782F">
        <w:rPr>
          <w:rFonts w:eastAsiaTheme="minorEastAsia"/>
        </w:rPr>
        <w:t xml:space="preserve"> good - </w:t>
      </w:r>
      <w:r>
        <w:rPr>
          <w:rFonts w:eastAsiaTheme="minorEastAsia"/>
          <w:b/>
          <w:bCs/>
          <w:u w:val="single"/>
        </w:rPr>
        <w:t>____________</w:t>
      </w:r>
    </w:p>
    <w:p w14:paraId="4271DC88" w14:textId="36EF490B" w:rsidR="00AF782F" w:rsidRPr="00AF782F" w:rsidRDefault="00AF782F" w:rsidP="00AF782F">
      <w:pPr>
        <w:numPr>
          <w:ilvl w:val="0"/>
          <w:numId w:val="2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how much your responsibility is </w:t>
      </w:r>
      <w:r w:rsidRPr="00AF782F">
        <w:rPr>
          <w:rFonts w:eastAsiaTheme="minorEastAsia"/>
          <w:b/>
          <w:bCs/>
          <w:u w:val="single"/>
        </w:rPr>
        <w:t>irrelevant</w:t>
      </w:r>
      <w:r w:rsidRPr="00AF782F">
        <w:rPr>
          <w:rFonts w:eastAsiaTheme="minorEastAsia"/>
        </w:rPr>
        <w:t xml:space="preserve"> - </w:t>
      </w:r>
      <w:r>
        <w:rPr>
          <w:rFonts w:eastAsiaTheme="minorEastAsia"/>
          <w:b/>
          <w:bCs/>
          <w:u w:val="single"/>
        </w:rPr>
        <w:t>______________</w:t>
      </w:r>
    </w:p>
    <w:p w14:paraId="702BCB5C" w14:textId="671A3BF3" w:rsidR="00AF782F" w:rsidRDefault="00AF782F" w:rsidP="00AF782F">
      <w:pPr>
        <w:rPr>
          <w:rFonts w:eastAsiaTheme="minorEastAsia"/>
        </w:rPr>
      </w:pPr>
    </w:p>
    <w:p w14:paraId="747ABF54" w14:textId="67D35449" w:rsidR="00AF782F" w:rsidRPr="00AF782F" w:rsidRDefault="00AF782F" w:rsidP="00AF782F">
      <w:pPr>
        <w:rPr>
          <w:rFonts w:eastAsiaTheme="minorEastAsia"/>
          <w:b/>
          <w:bCs/>
        </w:rPr>
      </w:pPr>
      <w:r w:rsidRPr="00AF782F">
        <w:rPr>
          <w:rFonts w:eastAsiaTheme="minorEastAsia"/>
          <w:b/>
          <w:bCs/>
        </w:rPr>
        <w:t>Key Principles for Understanding Faith</w:t>
      </w:r>
      <w:r w:rsidRPr="00AF782F">
        <w:rPr>
          <w:rFonts w:eastAsiaTheme="minorEastAsia"/>
          <w:b/>
          <w:bCs/>
        </w:rPr>
        <w:t xml:space="preserve"> </w:t>
      </w:r>
    </w:p>
    <w:p w14:paraId="31555EFE" w14:textId="332A1462" w:rsidR="00AF782F" w:rsidRDefault="00AF782F" w:rsidP="00AF782F">
      <w:pPr>
        <w:rPr>
          <w:rFonts w:eastAsiaTheme="minorEastAsia"/>
        </w:rPr>
      </w:pPr>
    </w:p>
    <w:p w14:paraId="28BC94F1" w14:textId="70734DA2" w:rsidR="00AF782F" w:rsidRDefault="00AF782F" w:rsidP="00AF782F">
      <w:pPr>
        <w:numPr>
          <w:ilvl w:val="0"/>
          <w:numId w:val="3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>Faith is a tool that aligns the power of the Holy Spirit with our freewill surrender and connect be an act of “</w:t>
      </w:r>
      <w:r>
        <w:rPr>
          <w:rFonts w:eastAsiaTheme="minorEastAsia"/>
          <w:u w:val="single"/>
        </w:rPr>
        <w:t>__________</w:t>
      </w:r>
      <w:r w:rsidRPr="00AF782F">
        <w:rPr>
          <w:rFonts w:eastAsiaTheme="minorEastAsia"/>
        </w:rPr>
        <w:t xml:space="preserve"> </w:t>
      </w:r>
      <w:r>
        <w:rPr>
          <w:rFonts w:eastAsiaTheme="minorEastAsia"/>
          <w:u w:val="single"/>
        </w:rPr>
        <w:t>_______________</w:t>
      </w:r>
      <w:r w:rsidRPr="00AF782F">
        <w:rPr>
          <w:rFonts w:eastAsiaTheme="minorEastAsia"/>
        </w:rPr>
        <w:t xml:space="preserve">”. </w:t>
      </w:r>
      <w:r>
        <w:rPr>
          <w:rFonts w:eastAsiaTheme="minorEastAsia"/>
        </w:rPr>
        <w:t>[</w:t>
      </w:r>
      <w:r w:rsidRPr="00AF782F">
        <w:rPr>
          <w:rFonts w:eastAsiaTheme="minorEastAsia"/>
        </w:rPr>
        <w:t>1 Corinthians 2:</w:t>
      </w:r>
      <w:r>
        <w:rPr>
          <w:rFonts w:eastAsiaTheme="minorEastAsia"/>
        </w:rPr>
        <w:t xml:space="preserve">4-5] </w:t>
      </w:r>
    </w:p>
    <w:p w14:paraId="62240A88" w14:textId="069EE159" w:rsidR="00AF782F" w:rsidRDefault="00AF782F" w:rsidP="00AF782F">
      <w:pPr>
        <w:numPr>
          <w:ilvl w:val="0"/>
          <w:numId w:val="3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Faith is the act of aligning with the </w:t>
      </w:r>
      <w:r>
        <w:rPr>
          <w:rFonts w:eastAsiaTheme="minorEastAsia"/>
          <w:u w:val="single"/>
        </w:rPr>
        <w:t>___________</w:t>
      </w:r>
      <w:r w:rsidRPr="00AF782F">
        <w:rPr>
          <w:rFonts w:eastAsiaTheme="minorEastAsia"/>
        </w:rPr>
        <w:t xml:space="preserve"> of God’s wisdom outside of time and space</w:t>
      </w:r>
      <w:r>
        <w:rPr>
          <w:rFonts w:eastAsiaTheme="minorEastAsia"/>
        </w:rPr>
        <w:t>. [</w:t>
      </w:r>
      <w:r w:rsidRPr="00AF782F">
        <w:rPr>
          <w:rFonts w:eastAsiaTheme="minorEastAsia"/>
        </w:rPr>
        <w:t>1 Corinthians 2:</w:t>
      </w:r>
      <w:r>
        <w:rPr>
          <w:rFonts w:eastAsiaTheme="minorEastAsia"/>
        </w:rPr>
        <w:t xml:space="preserve">6-7] </w:t>
      </w:r>
    </w:p>
    <w:p w14:paraId="5D8065C7" w14:textId="2D6E0857" w:rsidR="00AF782F" w:rsidRPr="00AF782F" w:rsidRDefault="00AF782F" w:rsidP="00AF782F">
      <w:pPr>
        <w:numPr>
          <w:ilvl w:val="0"/>
          <w:numId w:val="3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Faith is incomprehensible outside of the work of the </w:t>
      </w:r>
      <w:r>
        <w:rPr>
          <w:rFonts w:eastAsiaTheme="minorEastAsia"/>
          <w:u w:val="single"/>
        </w:rPr>
        <w:t xml:space="preserve">_________ </w:t>
      </w:r>
      <w:r>
        <w:rPr>
          <w:rFonts w:eastAsiaTheme="minorEastAsia"/>
        </w:rPr>
        <w:t>[</w:t>
      </w:r>
      <w:r w:rsidRPr="00AF782F">
        <w:rPr>
          <w:rFonts w:eastAsiaTheme="minorEastAsia"/>
        </w:rPr>
        <w:t>1 Corinthians 2:</w:t>
      </w:r>
      <w:r>
        <w:rPr>
          <w:rFonts w:eastAsiaTheme="minorEastAsia"/>
        </w:rPr>
        <w:t>8</w:t>
      </w:r>
      <w:r w:rsidRPr="00AF782F">
        <w:rPr>
          <w:rFonts w:eastAsiaTheme="minorEastAsia"/>
        </w:rPr>
        <w:t>-10</w:t>
      </w:r>
      <w:r>
        <w:rPr>
          <w:rFonts w:eastAsiaTheme="minorEastAsia"/>
        </w:rPr>
        <w:t>]</w:t>
      </w:r>
    </w:p>
    <w:p w14:paraId="4CB71940" w14:textId="3BC6F726" w:rsidR="00AF782F" w:rsidRPr="00AF782F" w:rsidRDefault="00AF782F" w:rsidP="00AF782F">
      <w:pPr>
        <w:numPr>
          <w:ilvl w:val="0"/>
          <w:numId w:val="3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Faith cannot be measured by the principles of </w:t>
      </w:r>
      <w:r>
        <w:rPr>
          <w:rFonts w:eastAsiaTheme="minorEastAsia"/>
          <w:u w:val="single"/>
        </w:rPr>
        <w:t>__________</w:t>
      </w:r>
      <w:r w:rsidRPr="00AF782F">
        <w:rPr>
          <w:rFonts w:eastAsiaTheme="minorEastAsia"/>
        </w:rPr>
        <w:t xml:space="preserve"> and </w:t>
      </w:r>
      <w:r>
        <w:rPr>
          <w:rFonts w:eastAsiaTheme="minorEastAsia"/>
          <w:u w:val="single"/>
        </w:rPr>
        <w:t>________</w:t>
      </w:r>
      <w:r>
        <w:rPr>
          <w:rFonts w:eastAsiaTheme="minorEastAsia"/>
        </w:rPr>
        <w:t>. [</w:t>
      </w:r>
      <w:r w:rsidRPr="00AF782F">
        <w:rPr>
          <w:rFonts w:eastAsiaTheme="minorEastAsia"/>
        </w:rPr>
        <w:t>Luke 17:3-6</w:t>
      </w:r>
      <w:r>
        <w:rPr>
          <w:rFonts w:eastAsiaTheme="minorEastAsia"/>
        </w:rPr>
        <w:t xml:space="preserve">] </w:t>
      </w:r>
    </w:p>
    <w:p w14:paraId="66482AB5" w14:textId="222635F4" w:rsidR="00AF782F" w:rsidRPr="00AF782F" w:rsidRDefault="00AF782F" w:rsidP="00AF782F">
      <w:pPr>
        <w:numPr>
          <w:ilvl w:val="0"/>
          <w:numId w:val="3"/>
        </w:numPr>
        <w:spacing w:line="360" w:lineRule="auto"/>
        <w:rPr>
          <w:rFonts w:eastAsiaTheme="minorEastAsia"/>
        </w:rPr>
      </w:pPr>
      <w:r w:rsidRPr="00AF782F">
        <w:rPr>
          <w:rFonts w:eastAsiaTheme="minorEastAsia"/>
        </w:rPr>
        <w:t xml:space="preserve">Faith has no significance without </w:t>
      </w:r>
      <w:r>
        <w:rPr>
          <w:rFonts w:eastAsiaTheme="minorEastAsia"/>
          <w:u w:val="single"/>
        </w:rPr>
        <w:t>___________</w:t>
      </w:r>
      <w:r>
        <w:rPr>
          <w:rFonts w:eastAsiaTheme="minorEastAsia"/>
        </w:rPr>
        <w:t>. [</w:t>
      </w:r>
      <w:r w:rsidRPr="00AF782F">
        <w:rPr>
          <w:rFonts w:eastAsiaTheme="minorEastAsia"/>
        </w:rPr>
        <w:t>James 2:26</w:t>
      </w:r>
      <w:r>
        <w:rPr>
          <w:rFonts w:eastAsiaTheme="minorEastAsia"/>
        </w:rPr>
        <w:t xml:space="preserve">] </w:t>
      </w:r>
    </w:p>
    <w:p w14:paraId="705CD2D5" w14:textId="77777777" w:rsidR="00AF782F" w:rsidRPr="00A97C91" w:rsidRDefault="00AF782F" w:rsidP="00AF782F">
      <w:pPr>
        <w:rPr>
          <w:rFonts w:eastAsiaTheme="minorEastAsia"/>
        </w:rPr>
      </w:pPr>
    </w:p>
    <w:sectPr w:rsidR="00AF782F" w:rsidRPr="00A97C91" w:rsidSect="00823A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9CEB" w14:textId="77777777" w:rsidR="00363ACF" w:rsidRDefault="00363ACF" w:rsidP="004664EF">
      <w:r>
        <w:separator/>
      </w:r>
    </w:p>
  </w:endnote>
  <w:endnote w:type="continuationSeparator" w:id="0">
    <w:p w14:paraId="6D5AA40B" w14:textId="77777777" w:rsidR="00363ACF" w:rsidRDefault="00363ACF" w:rsidP="004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8C88" w14:textId="5B4ABA98" w:rsidR="004664EF" w:rsidRPr="004664EF" w:rsidRDefault="004664EF" w:rsidP="004664EF">
    <w:pPr>
      <w:pStyle w:val="Footer"/>
      <w:jc w:val="center"/>
      <w:rPr>
        <w:sz w:val="20"/>
        <w:szCs w:val="20"/>
      </w:rPr>
    </w:pPr>
    <w:r w:rsidRPr="00705454">
      <w:rPr>
        <w:sz w:val="20"/>
        <w:szCs w:val="20"/>
      </w:rPr>
      <w:t>Christian Fellowship Baptist Church uses biblical teaching, discipleship, small groups, service, and accountability to transform individuals, families, churches, and communities toward biblical living, in every area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20A5" w14:textId="77777777" w:rsidR="00363ACF" w:rsidRDefault="00363ACF" w:rsidP="004664EF">
      <w:r>
        <w:separator/>
      </w:r>
    </w:p>
  </w:footnote>
  <w:footnote w:type="continuationSeparator" w:id="0">
    <w:p w14:paraId="7175BF47" w14:textId="77777777" w:rsidR="00363ACF" w:rsidRDefault="00363ACF" w:rsidP="0046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885D" w14:textId="425F5723" w:rsidR="004664EF" w:rsidRPr="004664EF" w:rsidRDefault="004664EF">
    <w:pPr>
      <w:pStyle w:val="Header"/>
      <w:rPr>
        <w:i/>
        <w:iCs/>
        <w:sz w:val="20"/>
        <w:szCs w:val="20"/>
      </w:rPr>
    </w:pPr>
    <w:r w:rsidRPr="004664EF">
      <w:rPr>
        <w:i/>
        <w:iCs/>
        <w:sz w:val="20"/>
        <w:szCs w:val="20"/>
      </w:rPr>
      <w:t xml:space="preserve">Sunday </w:t>
    </w:r>
    <w:r w:rsidR="003F6DBB">
      <w:rPr>
        <w:i/>
        <w:iCs/>
        <w:sz w:val="20"/>
        <w:szCs w:val="20"/>
      </w:rPr>
      <w:t>1</w:t>
    </w:r>
    <w:r w:rsidR="00AF782F">
      <w:rPr>
        <w:i/>
        <w:iCs/>
        <w:sz w:val="20"/>
        <w:szCs w:val="20"/>
      </w:rPr>
      <w:t>1-07</w:t>
    </w:r>
    <w:r w:rsidRPr="004664EF">
      <w:rPr>
        <w:i/>
        <w:iCs/>
        <w:sz w:val="20"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B29"/>
    <w:multiLevelType w:val="hybridMultilevel"/>
    <w:tmpl w:val="829CFD34"/>
    <w:lvl w:ilvl="0" w:tplc="674E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4B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E5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0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B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CE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E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2B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6D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E7D47"/>
    <w:multiLevelType w:val="hybridMultilevel"/>
    <w:tmpl w:val="D79AE2B2"/>
    <w:lvl w:ilvl="0" w:tplc="4B12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2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A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E019E"/>
    <w:multiLevelType w:val="hybridMultilevel"/>
    <w:tmpl w:val="6DCCC52E"/>
    <w:lvl w:ilvl="0" w:tplc="F60E3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3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0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C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1"/>
    <w:rsid w:val="00002309"/>
    <w:rsid w:val="00032651"/>
    <w:rsid w:val="0006337D"/>
    <w:rsid w:val="000729C4"/>
    <w:rsid w:val="000731D1"/>
    <w:rsid w:val="000C7442"/>
    <w:rsid w:val="000F39F7"/>
    <w:rsid w:val="0010500C"/>
    <w:rsid w:val="00114775"/>
    <w:rsid w:val="001362FC"/>
    <w:rsid w:val="00140A6B"/>
    <w:rsid w:val="00145F2C"/>
    <w:rsid w:val="001E2F23"/>
    <w:rsid w:val="001E405C"/>
    <w:rsid w:val="001F170B"/>
    <w:rsid w:val="001F5A36"/>
    <w:rsid w:val="001F7538"/>
    <w:rsid w:val="00203ED1"/>
    <w:rsid w:val="0029377F"/>
    <w:rsid w:val="002F6B08"/>
    <w:rsid w:val="00341811"/>
    <w:rsid w:val="003472E8"/>
    <w:rsid w:val="00347D1E"/>
    <w:rsid w:val="00363ACF"/>
    <w:rsid w:val="003724EF"/>
    <w:rsid w:val="00373EE4"/>
    <w:rsid w:val="0037724E"/>
    <w:rsid w:val="003845FC"/>
    <w:rsid w:val="00394BF6"/>
    <w:rsid w:val="003A42BB"/>
    <w:rsid w:val="003F6DBB"/>
    <w:rsid w:val="00426010"/>
    <w:rsid w:val="004357CA"/>
    <w:rsid w:val="00455F6F"/>
    <w:rsid w:val="004664EF"/>
    <w:rsid w:val="0048168F"/>
    <w:rsid w:val="005178BB"/>
    <w:rsid w:val="00563726"/>
    <w:rsid w:val="00581B47"/>
    <w:rsid w:val="00584B18"/>
    <w:rsid w:val="006103DF"/>
    <w:rsid w:val="006262E3"/>
    <w:rsid w:val="0066545F"/>
    <w:rsid w:val="00686212"/>
    <w:rsid w:val="00695721"/>
    <w:rsid w:val="006F1C5B"/>
    <w:rsid w:val="00715C76"/>
    <w:rsid w:val="00775209"/>
    <w:rsid w:val="00782813"/>
    <w:rsid w:val="007D4739"/>
    <w:rsid w:val="007D6C58"/>
    <w:rsid w:val="007D770F"/>
    <w:rsid w:val="007F4E6C"/>
    <w:rsid w:val="0080201C"/>
    <w:rsid w:val="0081732B"/>
    <w:rsid w:val="00823A10"/>
    <w:rsid w:val="00852FDC"/>
    <w:rsid w:val="008541FE"/>
    <w:rsid w:val="0086374D"/>
    <w:rsid w:val="00893B4C"/>
    <w:rsid w:val="008C038F"/>
    <w:rsid w:val="008E1218"/>
    <w:rsid w:val="008E2C6D"/>
    <w:rsid w:val="009819C1"/>
    <w:rsid w:val="009C6F33"/>
    <w:rsid w:val="00A9384A"/>
    <w:rsid w:val="00A97C91"/>
    <w:rsid w:val="00AA0557"/>
    <w:rsid w:val="00AB5FAE"/>
    <w:rsid w:val="00AE6AD0"/>
    <w:rsid w:val="00AF782F"/>
    <w:rsid w:val="00B02285"/>
    <w:rsid w:val="00B0761E"/>
    <w:rsid w:val="00B71CD1"/>
    <w:rsid w:val="00BA4826"/>
    <w:rsid w:val="00BE2FA7"/>
    <w:rsid w:val="00C014DB"/>
    <w:rsid w:val="00C156E5"/>
    <w:rsid w:val="00C22680"/>
    <w:rsid w:val="00C4004D"/>
    <w:rsid w:val="00C5076C"/>
    <w:rsid w:val="00C6766F"/>
    <w:rsid w:val="00C9672F"/>
    <w:rsid w:val="00CC402E"/>
    <w:rsid w:val="00CE3142"/>
    <w:rsid w:val="00CF5F40"/>
    <w:rsid w:val="00D07B43"/>
    <w:rsid w:val="00D07B8F"/>
    <w:rsid w:val="00D42807"/>
    <w:rsid w:val="00D435D3"/>
    <w:rsid w:val="00D543B1"/>
    <w:rsid w:val="00D65DBB"/>
    <w:rsid w:val="00DD10EA"/>
    <w:rsid w:val="00DF433B"/>
    <w:rsid w:val="00E006E1"/>
    <w:rsid w:val="00E0474F"/>
    <w:rsid w:val="00E13BEE"/>
    <w:rsid w:val="00E32931"/>
    <w:rsid w:val="00E94E0A"/>
    <w:rsid w:val="00E968D7"/>
    <w:rsid w:val="00E97CE4"/>
    <w:rsid w:val="00ED6DF6"/>
    <w:rsid w:val="00F30612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DEC"/>
  <w14:defaultImageDpi w14:val="32767"/>
  <w15:chartTrackingRefBased/>
  <w15:docId w15:val="{6EC10D9A-6E50-9C42-8979-FFD317B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8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E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EF"/>
  </w:style>
  <w:style w:type="paragraph" w:styleId="Footer">
    <w:name w:val="footer"/>
    <w:basedOn w:val="Normal"/>
    <w:link w:val="FooterChar"/>
    <w:uiPriority w:val="99"/>
    <w:unhideWhenUsed/>
    <w:rsid w:val="0046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8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7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9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8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8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6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6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B4BBB0-48FD-7D42-B2D3-0C053D45542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Archie</dc:creator>
  <cp:keywords/>
  <dc:description/>
  <cp:lastModifiedBy>Stan Archie</cp:lastModifiedBy>
  <cp:revision>3</cp:revision>
  <cp:lastPrinted>2021-10-31T09:32:00Z</cp:lastPrinted>
  <dcterms:created xsi:type="dcterms:W3CDTF">2021-11-07T06:36:00Z</dcterms:created>
  <dcterms:modified xsi:type="dcterms:W3CDTF">2021-11-07T06:52:00Z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documentId_4118</vt:lpwstr>
  </property>
  <property fmtid="{D5CDD505-2E9C-101B-9397-08002B2CF9AE}" pid="3" name="grammarly_documentContext">
    <vt:lpwstr>{"goals":[],"domain":"general","emotions":[],"dialect":"american"}</vt:lpwstr>
  </property>
</Properties>
</file>